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45DFF" w14:textId="77777777" w:rsidR="003A610A" w:rsidRPr="00C1430B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764FF" w:rsidRPr="004764FF" w14:paraId="02463F1A" w14:textId="77777777" w:rsidTr="6C81344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DB6D462" w14:textId="77777777" w:rsidR="003A610A" w:rsidRPr="004764FF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9FE77CA" w14:textId="77777777" w:rsidR="003A610A" w:rsidRPr="004764FF" w:rsidRDefault="00892089" w:rsidP="009739A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Statisti</w:t>
            </w:r>
            <w:r w:rsidR="009739A7" w:rsidRPr="004764FF">
              <w:rPr>
                <w:rFonts w:ascii="Arial" w:hAnsi="Arial" w:cs="Arial"/>
                <w:b/>
                <w:sz w:val="20"/>
                <w:szCs w:val="20"/>
              </w:rPr>
              <w:t>čka analiza</w:t>
            </w:r>
          </w:p>
        </w:tc>
      </w:tr>
      <w:tr w:rsidR="004764FF" w:rsidRPr="004764FF" w14:paraId="4C53B813" w14:textId="77777777" w:rsidTr="6C81344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EF7D32" w14:textId="77777777" w:rsidR="003A610A" w:rsidRPr="004764FF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4764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A2BC37" w14:textId="77777777" w:rsidR="003A610A" w:rsidRPr="004764FF" w:rsidRDefault="009739A7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EUA010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1B3451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B2D2F5" w14:textId="77777777" w:rsidR="003A610A" w:rsidRPr="004764FF" w:rsidRDefault="009739A7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4764FF" w:rsidRPr="004764FF" w14:paraId="7E6E9FAB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C99E26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E6D03" w14:textId="6FC0A731" w:rsidR="007D76AC" w:rsidRDefault="007D76AC" w:rsidP="004764F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 Snježana Pivac</w:t>
            </w:r>
          </w:p>
          <w:p w14:paraId="074323CE" w14:textId="77777777" w:rsidR="007C4808" w:rsidRDefault="007C4808" w:rsidP="004764F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35B76"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</w:t>
            </w:r>
            <w:proofErr w:type="spellStart"/>
            <w:r w:rsidRPr="00635B76"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 w:rsidRPr="00635B76">
              <w:rPr>
                <w:rFonts w:ascii="Arial" w:hAnsi="Arial" w:cs="Arial"/>
                <w:color w:val="FF0000"/>
                <w:sz w:val="20"/>
                <w:szCs w:val="20"/>
              </w:rPr>
              <w:t xml:space="preserve">. Tea </w:t>
            </w:r>
            <w:proofErr w:type="spellStart"/>
            <w:r w:rsidRPr="00635B76">
              <w:rPr>
                <w:rFonts w:ascii="Arial" w:hAnsi="Arial" w:cs="Arial"/>
                <w:color w:val="FF0000"/>
                <w:sz w:val="20"/>
                <w:szCs w:val="20"/>
              </w:rPr>
              <w:t>Šestanović</w:t>
            </w:r>
            <w:proofErr w:type="spellEnd"/>
          </w:p>
          <w:p w14:paraId="5C7FE3BC" w14:textId="49B07DD9" w:rsidR="007D76AC" w:rsidRPr="004764FF" w:rsidRDefault="007D76AC" w:rsidP="004764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 Marija Vuković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5085D4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AEA62" w14:textId="77777777" w:rsidR="003A610A" w:rsidRPr="004764FF" w:rsidRDefault="00892089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764FF" w:rsidRPr="004764FF" w14:paraId="22BDA841" w14:textId="77777777" w:rsidTr="6C81344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F05CE0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25E68" w14:textId="77777777" w:rsidR="00E00FA7" w:rsidRPr="00635B76" w:rsidRDefault="00635B76" w:rsidP="00635B7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35B76"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</w:t>
            </w:r>
            <w:proofErr w:type="spellStart"/>
            <w:r w:rsidRPr="00635B76"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 w:rsidRPr="00635B76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="00F46186" w:rsidRPr="00635B76">
              <w:rPr>
                <w:rFonts w:ascii="Arial" w:hAnsi="Arial" w:cs="Arial"/>
                <w:color w:val="FF0000"/>
                <w:sz w:val="20"/>
                <w:szCs w:val="20"/>
              </w:rPr>
              <w:t>Marija Vuković</w:t>
            </w:r>
          </w:p>
          <w:p w14:paraId="44280405" w14:textId="066C9F37" w:rsidR="00635B76" w:rsidRPr="00635B76" w:rsidRDefault="00635B76" w:rsidP="00635B7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35B76"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  <w:t xml:space="preserve">Marin Popović, mag. </w:t>
            </w:r>
            <w:proofErr w:type="spellStart"/>
            <w:r w:rsidRPr="00635B76"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  <w:t>oec</w:t>
            </w:r>
            <w:proofErr w:type="spellEnd"/>
            <w:r w:rsidRPr="00635B76"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F1D64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75C8D" w14:textId="77777777" w:rsidR="003A610A" w:rsidRPr="004764F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F62AD1" w14:textId="77777777" w:rsidR="003A610A" w:rsidRPr="004764F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D58A76" w14:textId="77777777" w:rsidR="003A610A" w:rsidRPr="004764F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2DC3CF" w14:textId="77777777" w:rsidR="003A610A" w:rsidRPr="004764FF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764FF" w:rsidRPr="004764FF" w14:paraId="55A785E9" w14:textId="77777777" w:rsidTr="6C81344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0EC8719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D07C0D7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7DF47C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1926F7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F8BD7B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89D2CD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68E85F" w14:textId="77777777" w:rsidR="00F03103" w:rsidRPr="004764FF" w:rsidRDefault="00F03103" w:rsidP="00F0310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FF" w:rsidRPr="004764FF" w14:paraId="60AE64ED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C93016" w14:textId="77777777" w:rsidR="003A610A" w:rsidRPr="004764FF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679CF" w14:textId="77777777" w:rsidR="003A610A" w:rsidRPr="004764FF" w:rsidRDefault="00892089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BCE6C" w14:textId="77777777" w:rsidR="003A610A" w:rsidRPr="004764FF" w:rsidRDefault="003A610A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EABF00" w14:textId="77777777" w:rsidR="003A610A" w:rsidRPr="004764FF" w:rsidRDefault="00F03103" w:rsidP="00F4618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40</w:t>
            </w:r>
            <w:r w:rsidR="009739A7" w:rsidRPr="004764FF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764FF" w:rsidRPr="004764FF" w14:paraId="6E2317ED" w14:textId="77777777" w:rsidTr="6C81344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D62B0BE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764FF" w:rsidRPr="004764FF" w14:paraId="1F748D9B" w14:textId="77777777" w:rsidTr="6C81344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59D40F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29321E" w14:textId="77777777" w:rsidR="003A610A" w:rsidRPr="004764FF" w:rsidRDefault="00892089" w:rsidP="001D432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Upoznavanje važnosti statističkih metoda u stručnome i znanstvenome radu. Samostalna obrada </w:t>
            </w:r>
            <w:r w:rsidR="009739A7" w:rsidRPr="004764FF">
              <w:rPr>
                <w:rFonts w:ascii="Arial" w:hAnsi="Arial" w:cs="Arial"/>
                <w:sz w:val="20"/>
                <w:szCs w:val="20"/>
              </w:rPr>
              <w:t xml:space="preserve">podataka pomoću programske podrške </w:t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i interpretacija </w:t>
            </w:r>
            <w:r w:rsidR="009739A7" w:rsidRPr="004764FF">
              <w:rPr>
                <w:rFonts w:ascii="Arial" w:hAnsi="Arial" w:cs="Arial"/>
                <w:sz w:val="20"/>
                <w:szCs w:val="20"/>
              </w:rPr>
              <w:t>rezultata</w:t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126C3" w:rsidRPr="004764FF">
              <w:rPr>
                <w:rFonts w:ascii="Arial" w:hAnsi="Arial" w:cs="Arial"/>
                <w:sz w:val="20"/>
                <w:szCs w:val="20"/>
              </w:rPr>
              <w:t xml:space="preserve">Samostalna analiza korelacije i regresije između ekonomskih varijabli. </w:t>
            </w:r>
            <w:r w:rsidR="00E00FA7" w:rsidRPr="004764FF">
              <w:rPr>
                <w:rFonts w:ascii="Arial" w:hAnsi="Arial" w:cs="Arial"/>
                <w:sz w:val="20"/>
                <w:szCs w:val="20"/>
              </w:rPr>
              <w:t>Mogućnost analiziranja kretanja</w:t>
            </w:r>
            <w:r w:rsidR="000126C3" w:rsidRPr="004764FF">
              <w:rPr>
                <w:rFonts w:ascii="Arial" w:hAnsi="Arial" w:cs="Arial"/>
                <w:sz w:val="20"/>
                <w:szCs w:val="20"/>
              </w:rPr>
              <w:t xml:space="preserve"> te prognoziranja vremenskih nizova.</w:t>
            </w:r>
          </w:p>
        </w:tc>
      </w:tr>
      <w:tr w:rsidR="004764FF" w:rsidRPr="004764FF" w14:paraId="5E471280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692B94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B9B66A" w14:textId="77777777" w:rsidR="003A610A" w:rsidRPr="004764FF" w:rsidRDefault="0089208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  <w:p w14:paraId="7597DEB1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FF" w:rsidRPr="004764FF" w14:paraId="7C463E06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9DAF69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5F331A" w14:textId="77777777" w:rsidR="000126C3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0A382BC3" w14:textId="77777777" w:rsidR="000126C3" w:rsidRPr="004764FF" w:rsidRDefault="000126C3" w:rsidP="001D432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1.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64FF">
              <w:rPr>
                <w:rFonts w:ascii="Arial" w:hAnsi="Arial" w:cs="Arial"/>
                <w:sz w:val="20"/>
                <w:szCs w:val="20"/>
              </w:rPr>
              <w:t>Analizirati i interpretirati rezultate analize varijance, regresijske analize i prognostičkih modela.</w:t>
            </w:r>
          </w:p>
          <w:p w14:paraId="27F39DF9" w14:textId="77777777" w:rsidR="000126C3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0033E5" w14:textId="77777777" w:rsidR="000126C3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4AD3BB3F" w14:textId="77777777" w:rsidR="00F46186" w:rsidRPr="004764FF" w:rsidRDefault="000126C3" w:rsidP="00F4618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1.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>Napraviti analizu varijance s jednim ili više promjenjivih faktora.</w:t>
            </w:r>
          </w:p>
          <w:p w14:paraId="37C33EAC" w14:textId="77777777" w:rsidR="000126C3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2.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>Analizirati linearnu korelaciju</w:t>
            </w:r>
            <w:r w:rsidRPr="004764F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481DB5" w14:textId="77777777" w:rsidR="000126C3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3.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>Analizirati jednostruke/višestruke linearne/nelinearne regresijske modele</w:t>
            </w:r>
            <w:r w:rsidRPr="004764F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1A87EB2" w14:textId="77777777" w:rsidR="00F46186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4.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>Analizirati vremenski niz pomoću individualnih i skupnih indeksa.</w:t>
            </w:r>
          </w:p>
          <w:p w14:paraId="1811599E" w14:textId="77777777" w:rsidR="00F46186" w:rsidRPr="004764FF" w:rsidRDefault="000126C3" w:rsidP="000126C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5.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6186" w:rsidRPr="004764FF">
              <w:rPr>
                <w:rFonts w:ascii="Arial" w:hAnsi="Arial" w:cs="Arial"/>
                <w:sz w:val="20"/>
                <w:szCs w:val="20"/>
              </w:rPr>
              <w:t>Analizirati trend modele i prognostičke modele vremenskih nizova.</w:t>
            </w:r>
          </w:p>
          <w:p w14:paraId="6CA7CBE7" w14:textId="77777777" w:rsidR="003A610A" w:rsidRPr="004764FF" w:rsidRDefault="000126C3" w:rsidP="00C37FE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6.</w:t>
            </w:r>
            <w:r w:rsidR="00756BC4"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501D" w:rsidRPr="004764FF">
              <w:rPr>
                <w:rFonts w:ascii="Arial" w:hAnsi="Arial" w:cs="Arial"/>
                <w:sz w:val="20"/>
                <w:szCs w:val="20"/>
              </w:rPr>
              <w:t xml:space="preserve">Analizirati izračunate </w:t>
            </w:r>
            <w:proofErr w:type="spellStart"/>
            <w:r w:rsidR="00FB501D" w:rsidRPr="004764FF">
              <w:rPr>
                <w:rFonts w:ascii="Arial" w:hAnsi="Arial" w:cs="Arial"/>
                <w:sz w:val="20"/>
                <w:szCs w:val="20"/>
              </w:rPr>
              <w:t>desez</w:t>
            </w:r>
            <w:r w:rsidR="00C37FE7" w:rsidRPr="004764FF">
              <w:rPr>
                <w:rFonts w:ascii="Arial" w:hAnsi="Arial" w:cs="Arial"/>
                <w:sz w:val="20"/>
                <w:szCs w:val="20"/>
              </w:rPr>
              <w:t>onirane</w:t>
            </w:r>
            <w:proofErr w:type="spellEnd"/>
            <w:r w:rsidR="00C37FE7" w:rsidRPr="004764FF">
              <w:rPr>
                <w:rFonts w:ascii="Arial" w:hAnsi="Arial" w:cs="Arial"/>
                <w:sz w:val="20"/>
                <w:szCs w:val="20"/>
              </w:rPr>
              <w:t xml:space="preserve"> vrijednosti vremenskog niza.</w:t>
            </w:r>
          </w:p>
        </w:tc>
      </w:tr>
      <w:tr w:rsidR="004764FF" w:rsidRPr="004764FF" w14:paraId="7A91C714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C6559B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4764FF" w:rsidRPr="004764FF" w14:paraId="302715C4" w14:textId="77777777" w:rsidTr="00B04C96">
              <w:trPr>
                <w:trHeight w:val="376"/>
              </w:trPr>
              <w:tc>
                <w:tcPr>
                  <w:tcW w:w="3682" w:type="dxa"/>
                  <w:gridSpan w:val="2"/>
                  <w:shd w:val="clear" w:color="auto" w:fill="auto"/>
                  <w:vAlign w:val="center"/>
                </w:tcPr>
                <w:p w14:paraId="2CCEE4AA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shd w:val="clear" w:color="auto" w:fill="auto"/>
                  <w:vAlign w:val="center"/>
                </w:tcPr>
                <w:p w14:paraId="182720EE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4764FF" w:rsidRPr="004764FF" w14:paraId="0C186872" w14:textId="77777777" w:rsidTr="00B04C96">
              <w:trPr>
                <w:cantSplit/>
                <w:trHeight w:val="319"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67AC8BB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F73A78C" w14:textId="77777777" w:rsidR="008F408B" w:rsidRPr="004764FF" w:rsidRDefault="008F408B" w:rsidP="008F408B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62EF51C4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1220B6FB" w14:textId="77777777" w:rsidR="008F408B" w:rsidRPr="004764FF" w:rsidRDefault="008F408B" w:rsidP="008F408B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4764FF" w:rsidRPr="004764FF" w14:paraId="27F7B219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1F6B85CD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Analiza varijance s jednim i s dva promjenjiva faktora.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AF8DFA3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38A86C12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Analiza varijance s jednim i s dva promjenjiva faktora.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3046D21F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4C7CDDAB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47843D1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Linearna korelacija. Testiranje značajnosti i intervalna procjena koeficijenta korelacije.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4CEA7DA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370A4ADC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Linearna korelacija. Testiranje značajnosti i intervalna procjena koeficijenta korelacije.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0E6ACB8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47A64B8E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D50C641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Jednostruka linearna regresija.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4ED2A359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01D1715E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Jednostruka linearna regresija.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5AF6C311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142A674E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51AD520A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Višestruka regresija. Nelinearni regresijski modeli.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131201B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54A95073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Višestruka regresija. Nelinearni regresijski modeli.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7E801ECC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1CBAC34F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39C9E418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multikolinearnosti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 u regresijskoj analizi.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11402E82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6644F722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multikolinearnosti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 u regresijskoj analizi.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7EC9BF3F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55DB7E9F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43E36512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heteroskedastičnosti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 varijance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reziduala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. Metode odabira varijabli u regresijskome modelu.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5A9464C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49FA9485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Problem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heteroskedastičnosti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 varijance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reziduala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. Metode odabira varijabli u regresijskome modelu.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D209406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322C085F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60958ECC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Vrste vremenskih nizova, njihovo grafičko prikazivanje i uspoređivanje.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64941DAC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2143291A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Vrste vremenskih nizova, njihovo grafičko prikazivanje i uspoređivanje.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88C8737" w14:textId="77777777" w:rsidR="008F408B" w:rsidRPr="004764FF" w:rsidRDefault="00F03103" w:rsidP="00C1430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4764FF" w:rsidRPr="004764FF" w14:paraId="61842772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5E49F19D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Individualni indeksi. Preračunavanje indeksa.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55C6EA5A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4B196220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Individualni indeksi. Preračunavanje indeksa.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7D640E4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4764FF" w:rsidRPr="004764FF" w14:paraId="12AD2DCE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25EA183B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Skupni indeksi cijena, količina i vrijednosti.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20B064C7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2A16FBDD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Skupni indeksi cijena, količina i vrijednosti.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4EC91165" w14:textId="77777777" w:rsidR="008F408B" w:rsidRPr="004764FF" w:rsidRDefault="00F03103" w:rsidP="00C1430B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4764FF" w:rsidRPr="004764FF" w14:paraId="33602D94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18C2F0B6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Posebni oblici skupnih indeksa. Srednje vrijednosti vremenskih nizova.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999246D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531726D0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Posebni oblici skupnih indeksa. Srednje vrijednosti vremenskih nizova.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3A38E2C3" w14:textId="77777777" w:rsidR="008F408B" w:rsidRPr="004764FF" w:rsidRDefault="00F03103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4764FF" w:rsidRPr="004764FF" w14:paraId="7F443CF7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0BC15F56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Trend. Linearni i eksponencijalni trend. Trend-polinomi k-toga stupnja.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14730E2F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1CF3CD6F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Trend. Linearni i eksponencijalni trend. Trend-polinomi k-toga stupnja.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501CE32E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6ACC8E3D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77E3C717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Modeli pomičnih prosjeka. Asimptotički trend-modeli.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859A4D4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22155360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Modeli pomičnih prosjeka. Asimptotički trend-modeli.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272C552E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6FD3276D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4479B3C5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Sezonske oscilacije vremenskih nizova.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Desezoniranje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0BF25EEB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6C300262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Sezonske oscilacije vremenskih nizova.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Desezoniranje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08D85F78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6E296AF4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129C8094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Prognoziranje vremenskih nizova.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Autokorelacija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Stacionarnost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18FD6A89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4CECC929" w14:textId="77777777" w:rsidR="008F408B" w:rsidRPr="004764FF" w:rsidRDefault="008F408B" w:rsidP="008F40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Prognoziranje vremenskih nizova.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Autokorelacija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Stacionarnost</w:t>
                  </w:r>
                  <w:proofErr w:type="spellEnd"/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32EDF6FF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64FF" w:rsidRPr="004764FF" w14:paraId="10509B4B" w14:textId="77777777" w:rsidTr="00B04C96">
              <w:trPr>
                <w:cantSplit/>
              </w:trPr>
              <w:tc>
                <w:tcPr>
                  <w:tcW w:w="3173" w:type="dxa"/>
                  <w:shd w:val="clear" w:color="auto" w:fill="auto"/>
                  <w:vAlign w:val="center"/>
                </w:tcPr>
                <w:p w14:paraId="45F8F612" w14:textId="77777777" w:rsidR="008F408B" w:rsidRPr="004764FF" w:rsidRDefault="008F408B" w:rsidP="008F408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ARIMA modeli vremenskih nizova. Eksponencijalno izglađivanje.</w:t>
                  </w:r>
                </w:p>
              </w:tc>
              <w:tc>
                <w:tcPr>
                  <w:tcW w:w="509" w:type="dxa"/>
                  <w:shd w:val="clear" w:color="auto" w:fill="auto"/>
                  <w:vAlign w:val="center"/>
                </w:tcPr>
                <w:p w14:paraId="7B04EBE0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1" w:type="dxa"/>
                  <w:shd w:val="clear" w:color="auto" w:fill="auto"/>
                  <w:vAlign w:val="center"/>
                </w:tcPr>
                <w:p w14:paraId="06D9DA54" w14:textId="77777777" w:rsidR="008F408B" w:rsidRPr="004764FF" w:rsidRDefault="008F408B" w:rsidP="008F408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ARIMA modeli vremenskih nizova. Eksponencijalno izglađivanje.</w:t>
                  </w:r>
                </w:p>
              </w:tc>
              <w:tc>
                <w:tcPr>
                  <w:tcW w:w="508" w:type="dxa"/>
                  <w:shd w:val="clear" w:color="auto" w:fill="auto"/>
                  <w:vAlign w:val="center"/>
                </w:tcPr>
                <w:p w14:paraId="6E9975FF" w14:textId="77777777" w:rsidR="008F408B" w:rsidRPr="004764FF" w:rsidRDefault="008F408B" w:rsidP="008F408B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64F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F625632" w14:textId="77777777" w:rsidR="003A610A" w:rsidRPr="004764FF" w:rsidRDefault="003A610A" w:rsidP="009739A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FF" w:rsidRPr="004764FF" w14:paraId="3CE6E68D" w14:textId="77777777" w:rsidTr="6C81344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8F417A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3CFBEDD" w14:textId="77777777" w:rsidR="003A610A" w:rsidRPr="004764FF" w:rsidRDefault="00F0310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4764FF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predavanja</w:t>
            </w:r>
          </w:p>
          <w:p w14:paraId="73D9DA15" w14:textId="77777777" w:rsidR="003A610A" w:rsidRPr="004764FF" w:rsidRDefault="00F0310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4764FF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seminari i radionice</w:t>
            </w:r>
            <w:r w:rsidR="003A610A"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07904182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764FF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vježbe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442DBEAA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764F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9F86091" w14:textId="77777777" w:rsidR="003A610A" w:rsidRPr="004764FF" w:rsidRDefault="00F0310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4764FF"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389D683A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9B452D7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F03103"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zadaci  </w:t>
            </w:r>
          </w:p>
          <w:p w14:paraId="65DAA672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03040EE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63791F3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4764F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764F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764FF" w:rsidRPr="004764FF" w14:paraId="200BA6A1" w14:textId="77777777" w:rsidTr="6C81344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278FCF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5C4B0D8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5C13499" w14:textId="77777777" w:rsidR="003A610A" w:rsidRPr="004764FF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764FF" w:rsidRPr="004764FF" w14:paraId="1B43E7CF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04282E" w14:textId="77777777" w:rsidR="003A610A" w:rsidRPr="004764F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8667AC" w14:textId="77777777" w:rsidR="003A610A" w:rsidRPr="004764FF" w:rsidRDefault="00DD36FF" w:rsidP="00DD36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Student je obvezan pohađati nastavu. Tijekom semestra se vodi evidencija o prisustvovanju nastavi. Uvjet za potpis je pohađanje minimalno 70% ukupne nastave. Dodatno, studenti su dužni aktivno sudjelovati u nastavi. </w:t>
            </w:r>
            <w:r w:rsidRPr="0015059C">
              <w:rPr>
                <w:rFonts w:ascii="Arial" w:hAnsi="Arial" w:cs="Arial"/>
                <w:sz w:val="20"/>
                <w:szCs w:val="20"/>
              </w:rPr>
              <w:t xml:space="preserve">Aktivnost studenta pratit će se kroz </w:t>
            </w:r>
            <w:proofErr w:type="spellStart"/>
            <w:r w:rsidRPr="0015059C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15059C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15059C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15059C">
              <w:rPr>
                <w:rFonts w:ascii="Arial" w:hAnsi="Arial" w:cs="Arial"/>
                <w:sz w:val="20"/>
                <w:szCs w:val="20"/>
              </w:rPr>
              <w:t xml:space="preserve">. U slučaju da student pristupi na manje od četiri </w:t>
            </w:r>
            <w:proofErr w:type="spellStart"/>
            <w:r w:rsidRPr="0015059C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15059C">
              <w:rPr>
                <w:rFonts w:ascii="Arial" w:hAnsi="Arial" w:cs="Arial"/>
                <w:sz w:val="20"/>
                <w:szCs w:val="20"/>
              </w:rPr>
              <w:t xml:space="preserve"> kviza tokom semestra, studentu će se uskratiti potpis.</w:t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 Uvjet za pristupanje ispitu je potpis.</w:t>
            </w:r>
          </w:p>
        </w:tc>
      </w:tr>
      <w:tr w:rsidR="004764FF" w:rsidRPr="004764FF" w14:paraId="5E3D6F74" w14:textId="77777777" w:rsidTr="6C81344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20BE21" w14:textId="77777777" w:rsidR="00F03103" w:rsidRPr="004764FF" w:rsidRDefault="00F03103" w:rsidP="00F0310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4764FF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AA7DE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6CC1D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812D8E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BD8331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ECA24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D8AAB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764FF" w:rsidRPr="004764FF" w14:paraId="7532F16D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E98ADB" w14:textId="77777777" w:rsidR="00F03103" w:rsidRPr="004764FF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80EBF9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BE95F09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2EFC33A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3212B36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A8397B9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094A2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4764FF" w:rsidRPr="004764FF" w14:paraId="323B895F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E64D5FD" w14:textId="77777777" w:rsidR="00F03103" w:rsidRPr="004764FF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D721A42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D663D87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533EEF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A216F7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F57C7CB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863DB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764FF" w:rsidRPr="004764FF" w14:paraId="5CD705F8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11DFEC" w14:textId="77777777" w:rsidR="00F03103" w:rsidRPr="004764FF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C8357B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B873DE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B41F0BB" w14:textId="77777777" w:rsidR="00F03103" w:rsidRPr="004764FF" w:rsidRDefault="00F03103" w:rsidP="00F031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764F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BBCEAAE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984109F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E5D87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1E389752" w14:textId="77777777" w:rsidTr="6C81344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0CD3BC" w14:textId="77777777" w:rsidR="00F03103" w:rsidRPr="004764FF" w:rsidRDefault="00F03103" w:rsidP="00F0310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23A891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69147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 1,5*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001907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CD8EB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AA6BC3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5011D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51C7A39D" w14:textId="77777777" w:rsidTr="6C81344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11D9D6" w14:textId="77777777" w:rsidR="003A610A" w:rsidRPr="004764F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DED7A9" w14:textId="77777777" w:rsidR="00F03103" w:rsidRPr="004764FF" w:rsidRDefault="00F03103" w:rsidP="00F0310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Ispit se sastoji od pismenog i usmenog dijela ispita.</w:t>
            </w:r>
          </w:p>
          <w:p w14:paraId="27043E0C" w14:textId="141442AF" w:rsidR="00C37FE7" w:rsidRPr="004764FF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Tijekom trajanja semestra bit će organizirana dva testa.</w:t>
            </w:r>
            <w:r w:rsidR="004764FF"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="00F03103" w:rsidRPr="004764FF">
              <w:rPr>
                <w:rFonts w:ascii="Arial" w:hAnsi="Arial" w:cs="Arial"/>
                <w:sz w:val="20"/>
                <w:szCs w:val="20"/>
              </w:rPr>
              <w:t xml:space="preserve">est se smatra položenim ukoliko je student točno i uredno riješio i interpretirao minimalno 50% zadataka. </w:t>
            </w:r>
            <w:r w:rsidR="00AB6E6A" w:rsidRPr="004764FF">
              <w:rPr>
                <w:rFonts w:ascii="Arial" w:hAnsi="Arial" w:cs="Arial"/>
                <w:sz w:val="20"/>
                <w:szCs w:val="20"/>
              </w:rPr>
              <w:t>U</w:t>
            </w:r>
            <w:r w:rsidR="00F03103" w:rsidRPr="004764FF">
              <w:rPr>
                <w:rFonts w:ascii="Arial" w:hAnsi="Arial" w:cs="Arial"/>
                <w:sz w:val="20"/>
                <w:szCs w:val="20"/>
              </w:rPr>
              <w:t xml:space="preserve">vjet </w:t>
            </w:r>
            <w:r w:rsidRPr="004764FF">
              <w:rPr>
                <w:rFonts w:ascii="Arial" w:hAnsi="Arial" w:cs="Arial"/>
                <w:sz w:val="20"/>
                <w:szCs w:val="20"/>
              </w:rPr>
              <w:t xml:space="preserve">za pristupanje drugom testu je pozitivno ocijenjen prvi test. Ukupna ocjena s pismenog dijela ispita formira se prema zbroju bodova ostvarenih na oba testa. Alternativno, studenti mogu ostvariti ocjenu putem pismenog ispita tijekom ispitnog roka. </w:t>
            </w:r>
            <w:r w:rsidR="00232DB8" w:rsidRPr="004764FF">
              <w:rPr>
                <w:rFonts w:ascii="Arial" w:hAnsi="Arial" w:cs="Arial"/>
                <w:sz w:val="20"/>
                <w:szCs w:val="20"/>
              </w:rPr>
              <w:t xml:space="preserve">Ispit se smatra položenim ukoliko je student točno i uredno riješio i interpretirao </w:t>
            </w:r>
            <w:r w:rsidR="00232DB8" w:rsidRPr="004764FF">
              <w:rPr>
                <w:rFonts w:ascii="Arial" w:hAnsi="Arial" w:cs="Arial"/>
                <w:sz w:val="20"/>
                <w:szCs w:val="20"/>
              </w:rPr>
              <w:lastRenderedPageBreak/>
              <w:t>minimalno 50% zadataka, uz uvjet da iz svakog dije</w:t>
            </w:r>
            <w:r w:rsidR="00504F5E" w:rsidRPr="004764FF">
              <w:rPr>
                <w:rFonts w:ascii="Arial" w:hAnsi="Arial" w:cs="Arial"/>
                <w:sz w:val="20"/>
                <w:szCs w:val="20"/>
              </w:rPr>
              <w:t>la gradiva ostvari minimalno 20% od ukupnog zbroja bodova na ispitu</w:t>
            </w:r>
            <w:r w:rsidR="00232DB8" w:rsidRPr="004764F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CD090E" w14:textId="77777777" w:rsidR="00C37FE7" w:rsidRPr="004764FF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*Student koji ostvari pozitivnu ocjenu iz prvog i drugog testa, ne treba izlaziti na pismeni ispit. Uvjet za pristupanje usmenom ispitu je pozitivno ocijenjen pismeni dio ispita. </w:t>
            </w:r>
          </w:p>
          <w:p w14:paraId="1CE14EDB" w14:textId="77777777" w:rsidR="00C37FE7" w:rsidRPr="004764FF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Konačna ocjena se formira kao prosjek ocjena ostvarenih na pismenom i na usmenom dijelu ispita. </w:t>
            </w:r>
          </w:p>
          <w:p w14:paraId="0A9AE933" w14:textId="77777777" w:rsidR="00C37FE7" w:rsidRPr="004764FF" w:rsidRDefault="00C37FE7" w:rsidP="0049572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73F1017F" w14:textId="77777777" w:rsidR="00C37FE7" w:rsidRPr="004764FF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7FD35946" w14:textId="77777777" w:rsidR="00C37FE7" w:rsidRPr="004764FF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50-62    dovoljan (2)</w:t>
            </w:r>
          </w:p>
          <w:p w14:paraId="6A14C13F" w14:textId="77777777" w:rsidR="00C37FE7" w:rsidRPr="004764FF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63-75    dobar (3)</w:t>
            </w:r>
          </w:p>
          <w:p w14:paraId="3946809A" w14:textId="77777777" w:rsidR="00C37FE7" w:rsidRPr="004764FF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76-88    vrlo dobar (4)</w:t>
            </w:r>
          </w:p>
          <w:p w14:paraId="60C0714E" w14:textId="77777777" w:rsidR="003A610A" w:rsidRPr="004764FF" w:rsidRDefault="00C37FE7" w:rsidP="00C37F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89-100  izvrstan (5)</w:t>
            </w:r>
          </w:p>
        </w:tc>
      </w:tr>
      <w:tr w:rsidR="004764FF" w:rsidRPr="004764FF" w14:paraId="3453C207" w14:textId="77777777" w:rsidTr="6C81344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DC958C" w14:textId="77777777" w:rsidR="003A610A" w:rsidRPr="004764F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62220F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C15937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885C90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4F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764FF" w:rsidRPr="004764FF" w14:paraId="0013673E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47457C" w14:textId="77777777" w:rsidR="003A610A" w:rsidRPr="004764F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783CE4" w14:textId="633BB7DD" w:rsidR="0015059C" w:rsidRPr="0015059C" w:rsidRDefault="0015059C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proofErr w:type="spellStart"/>
            <w:r w:rsidRPr="0015059C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E.Jurun</w:t>
            </w:r>
            <w:proofErr w:type="spellEnd"/>
            <w:r w:rsidRPr="0015059C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&amp; </w:t>
            </w:r>
            <w:proofErr w:type="spellStart"/>
            <w:r w:rsidRPr="0015059C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N.Ratković</w:t>
            </w:r>
            <w:proofErr w:type="spellEnd"/>
            <w:r w:rsidRPr="0015059C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 : Poslovna statistika s primjerima u Microsoft Excelu, Ekonomski fakultet u Splitu, Split, 2017.</w:t>
            </w:r>
          </w:p>
          <w:p w14:paraId="25416FB4" w14:textId="1C9B50D2" w:rsidR="003A610A" w:rsidRPr="004764FF" w:rsidRDefault="0015059C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5059C">
              <w:rPr>
                <w:rFonts w:ascii="Arial" w:hAnsi="Arial" w:cs="Arial"/>
                <w:color w:val="FF0000"/>
                <w:sz w:val="20"/>
                <w:szCs w:val="20"/>
              </w:rPr>
              <w:t>Rozga, A.: Statistika za ekonomiste. Ekonomski fakultet. Split,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860B43" w14:textId="77777777" w:rsidR="003A610A" w:rsidRDefault="00EB5086" w:rsidP="00EB50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15059C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10</w:t>
            </w:r>
          </w:p>
          <w:p w14:paraId="5A671512" w14:textId="6323A4A5" w:rsidR="0015059C" w:rsidRPr="0015059C" w:rsidRDefault="0015059C" w:rsidP="00EB50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059C">
              <w:rPr>
                <w:rFonts w:ascii="Arial" w:hAnsi="Arial" w:cs="Arial"/>
                <w:color w:val="FF0000"/>
                <w:sz w:val="20"/>
                <w:szCs w:val="20"/>
              </w:rPr>
              <w:t>28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A034B9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0652C035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6C5453" w14:textId="77777777" w:rsidR="003A610A" w:rsidRPr="004764F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EB9A5D" w14:textId="292E55D4" w:rsidR="003A610A" w:rsidRPr="004764FF" w:rsidRDefault="6C81344B" w:rsidP="6C81344B">
            <w:pPr>
              <w:tabs>
                <w:tab w:val="left" w:pos="2820"/>
              </w:tabs>
              <w:spacing w:after="0"/>
            </w:pPr>
            <w:r w:rsidRPr="6C81344B">
              <w:rPr>
                <w:rFonts w:ascii="Arial" w:eastAsia="Arial" w:hAnsi="Arial" w:cs="Arial"/>
                <w:noProof/>
                <w:color w:val="FF0000"/>
                <w:sz w:val="20"/>
                <w:szCs w:val="20"/>
                <w:lang w:val="en-US"/>
              </w:rPr>
              <w:t>Newbold P. et al.: Statistics for Business and Economics, 9</w:t>
            </w:r>
            <w:r w:rsidRPr="6C81344B">
              <w:rPr>
                <w:rFonts w:ascii="Arial" w:eastAsia="Arial" w:hAnsi="Arial" w:cs="Arial"/>
                <w:noProof/>
                <w:color w:val="FF0000"/>
                <w:sz w:val="20"/>
                <w:szCs w:val="20"/>
                <w:vertAlign w:val="superscript"/>
                <w:lang w:val="en-US"/>
              </w:rPr>
              <w:t>th</w:t>
            </w:r>
            <w:r w:rsidRPr="6C81344B">
              <w:rPr>
                <w:rFonts w:ascii="Arial" w:eastAsia="Arial" w:hAnsi="Arial" w:cs="Arial"/>
                <w:noProof/>
                <w:color w:val="FF0000"/>
                <w:sz w:val="20"/>
                <w:szCs w:val="20"/>
                <w:lang w:val="en-US"/>
              </w:rPr>
              <w:t xml:space="preserve"> Ed., Pearson Education, Prentice Hall, Upper Saddle River, NY, 2019.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8DE1B6" w14:textId="3960E644" w:rsidR="003A610A" w:rsidRPr="004764FF" w:rsidRDefault="6C81344B" w:rsidP="6C81344B">
            <w:pPr>
              <w:tabs>
                <w:tab w:val="left" w:pos="2820"/>
              </w:tabs>
              <w:spacing w:after="0"/>
              <w:jc w:val="center"/>
            </w:pPr>
            <w:r w:rsidRPr="6C81344B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18B133" w14:textId="77777777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6C9C9853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A47118" w14:textId="77777777" w:rsidR="003A610A" w:rsidRPr="004764F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937644" w14:textId="12EDF53B" w:rsidR="003A610A" w:rsidRPr="004764FF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2CF2A7" w14:textId="6D6126F6" w:rsidR="003A610A" w:rsidRPr="004764F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65FCB6" w14:textId="77777777" w:rsidR="003A610A" w:rsidRPr="004764FF" w:rsidRDefault="00A40C1E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758CA4D5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E8C898F" w14:textId="77777777" w:rsidR="00A40C1E" w:rsidRPr="004764FF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8611E3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Nastavni materijali na </w:t>
            </w:r>
            <w:proofErr w:type="spellStart"/>
            <w:r w:rsidRPr="004764F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4764FF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68EA43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EFDA0A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4F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4764FF" w:rsidRPr="004764FF" w14:paraId="2DF823BE" w14:textId="77777777" w:rsidTr="6C81344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9C76E4" w14:textId="77777777" w:rsidR="00A40C1E" w:rsidRPr="004764FF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89D7E1" w14:textId="01923AF5" w:rsidR="00A40C1E" w:rsidRPr="004764FF" w:rsidRDefault="00A40C1E" w:rsidP="6C81344B">
            <w:pPr>
              <w:tabs>
                <w:tab w:val="left" w:pos="2820"/>
              </w:tabs>
              <w:spacing w:after="0"/>
              <w:rPr>
                <w:noProof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2B9E6A" w14:textId="289A1FFC" w:rsidR="00A40C1E" w:rsidRPr="004764FF" w:rsidRDefault="00A40C1E" w:rsidP="6C81344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6933E2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0A346296" w14:textId="77777777" w:rsidTr="6C81344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80042C" w14:textId="77777777" w:rsidR="00A40C1E" w:rsidRPr="004764FF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2CBECA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A004B4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E14583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54CF3787" w14:textId="77777777" w:rsidTr="6C81344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6B6C1DD" w14:textId="77777777" w:rsidR="00A40C1E" w:rsidRPr="004764FF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38014D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96F082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955AF5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28D4DFF9" w14:textId="77777777" w:rsidTr="6C81344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921DAC" w14:textId="77777777" w:rsidR="00A40C1E" w:rsidRPr="004764FF" w:rsidRDefault="00A40C1E" w:rsidP="00A40C1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890AF9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76FB34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FC066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4FF" w:rsidRPr="004764FF" w14:paraId="4016177C" w14:textId="77777777" w:rsidTr="6C81344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A121E9" w14:textId="77777777" w:rsidR="00A40C1E" w:rsidRPr="004764FF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059EA1F1" w14:textId="77777777" w:rsidR="00A40C1E" w:rsidRPr="004764FF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B75A2B" w14:textId="77777777" w:rsidR="00A40C1E" w:rsidRPr="004764FF" w:rsidRDefault="00A40C1E" w:rsidP="00A40C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Udžbenici i knjige:</w:t>
            </w:r>
          </w:p>
          <w:p w14:paraId="0E96201D" w14:textId="77777777" w:rsidR="0015059C" w:rsidRPr="0015059C" w:rsidRDefault="0015059C" w:rsidP="0015059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</w:pPr>
            <w:proofErr w:type="spellStart"/>
            <w:r w:rsidRPr="0015059C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>Bahovec</w:t>
            </w:r>
            <w:proofErr w:type="spellEnd"/>
            <w:r w:rsidRPr="0015059C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 xml:space="preserve"> V. et al.: </w:t>
            </w:r>
            <w:proofErr w:type="spellStart"/>
            <w:r w:rsidRPr="0015059C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>Statistika</w:t>
            </w:r>
            <w:proofErr w:type="spellEnd"/>
            <w:r w:rsidRPr="0015059C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15059C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>Bahovec</w:t>
            </w:r>
            <w:proofErr w:type="spellEnd"/>
            <w:r w:rsidRPr="0015059C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 xml:space="preserve"> V., </w:t>
            </w:r>
            <w:proofErr w:type="spellStart"/>
            <w:r w:rsidRPr="0015059C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>Erjavec</w:t>
            </w:r>
            <w:proofErr w:type="spellEnd"/>
            <w:r w:rsidRPr="0015059C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 xml:space="preserve"> N. (</w:t>
            </w:r>
            <w:proofErr w:type="spellStart"/>
            <w:r w:rsidRPr="0015059C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>ur</w:t>
            </w:r>
            <w:proofErr w:type="spellEnd"/>
            <w:r w:rsidRPr="0015059C"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  <w:t>.), Zagreb: Element, 2015.</w:t>
            </w:r>
          </w:p>
          <w:p w14:paraId="39064E71" w14:textId="77777777" w:rsidR="0015059C" w:rsidRDefault="0015059C" w:rsidP="0015059C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6C81344B">
              <w:rPr>
                <w:rFonts w:ascii="Arial" w:hAnsi="Arial" w:cs="Arial"/>
                <w:sz w:val="20"/>
                <w:szCs w:val="20"/>
                <w:lang w:val="en-US"/>
              </w:rPr>
              <w:t xml:space="preserve">Gujarati: Basic Econometrics, 5th Ed., Mc </w:t>
            </w:r>
            <w:proofErr w:type="spellStart"/>
            <w:r w:rsidRPr="6C81344B">
              <w:rPr>
                <w:rFonts w:ascii="Arial" w:hAnsi="Arial" w:cs="Arial"/>
                <w:sz w:val="20"/>
                <w:szCs w:val="20"/>
                <w:lang w:val="en-US"/>
              </w:rPr>
              <w:t>Graw</w:t>
            </w:r>
            <w:proofErr w:type="spellEnd"/>
            <w:r w:rsidRPr="6C81344B">
              <w:rPr>
                <w:rFonts w:ascii="Arial" w:hAnsi="Arial" w:cs="Arial"/>
                <w:sz w:val="20"/>
                <w:szCs w:val="20"/>
                <w:lang w:val="en-US"/>
              </w:rPr>
              <w:t xml:space="preserve"> Hill, 2009.</w:t>
            </w:r>
          </w:p>
          <w:p w14:paraId="7F389703" w14:textId="77777777" w:rsidR="0015059C" w:rsidRPr="004764FF" w:rsidRDefault="0015059C" w:rsidP="0015059C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BE49EDB" w14:textId="76826EF5" w:rsidR="6C81344B" w:rsidRPr="00963427" w:rsidRDefault="6C81344B" w:rsidP="6C81344B">
            <w:pPr>
              <w:tabs>
                <w:tab w:val="left" w:pos="567"/>
              </w:tabs>
              <w:rPr>
                <w:strike/>
                <w:color w:val="FF0000"/>
                <w:lang w:val="en-GB"/>
              </w:rPr>
            </w:pPr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Articles:</w:t>
            </w:r>
          </w:p>
          <w:p w14:paraId="717D09C8" w14:textId="6586251C" w:rsidR="6C81344B" w:rsidRPr="00963427" w:rsidRDefault="6C81344B" w:rsidP="6C81344B">
            <w:pPr>
              <w:pStyle w:val="Odlomakpopisa"/>
              <w:numPr>
                <w:ilvl w:val="0"/>
                <w:numId w:val="5"/>
              </w:numPr>
              <w:tabs>
                <w:tab w:val="left" w:pos="567"/>
              </w:tabs>
              <w:rPr>
                <w:rFonts w:ascii="Symbol" w:eastAsia="Symbol" w:hAnsi="Symbol" w:cs="Symbol"/>
                <w:strike/>
                <w:color w:val="FF0000"/>
                <w:sz w:val="20"/>
                <w:szCs w:val="20"/>
                <w:lang w:val="en-GB"/>
              </w:rPr>
            </w:pPr>
            <w:proofErr w:type="spellStart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E.Jurun</w:t>
            </w:r>
            <w:proofErr w:type="spellEnd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N.Ratković</w:t>
            </w:r>
            <w:proofErr w:type="spellEnd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, &amp; </w:t>
            </w:r>
            <w:proofErr w:type="spellStart"/>
            <w:proofErr w:type="gramStart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I.Matić</w:t>
            </w:r>
            <w:proofErr w:type="spellEnd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 :</w:t>
            </w:r>
            <w:proofErr w:type="gramEnd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r w:rsidRPr="00963427">
              <w:rPr>
                <w:rFonts w:ascii="Arial" w:eastAsia="Arial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  <w:lang w:val="en-GB"/>
              </w:rPr>
              <w:t>Periodic Average National Reference Rate as a</w:t>
            </w:r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r w:rsidRPr="00963427">
              <w:rPr>
                <w:rFonts w:ascii="Arial" w:eastAsia="Arial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  <w:lang w:val="en-GB"/>
              </w:rPr>
              <w:t>New Financial Standard</w:t>
            </w:r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, Proceedings of the 14th International Symposium on Operational Research SOR'17, Bled, Slovenia, 2017. </w:t>
            </w:r>
            <w:proofErr w:type="gramStart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str.409-414</w:t>
            </w:r>
            <w:proofErr w:type="gramEnd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.</w:t>
            </w:r>
          </w:p>
          <w:p w14:paraId="3D139C35" w14:textId="3AB761E9" w:rsidR="6C81344B" w:rsidRPr="00963427" w:rsidRDefault="6C81344B" w:rsidP="6C81344B">
            <w:pPr>
              <w:pStyle w:val="Odlomakpopisa"/>
              <w:numPr>
                <w:ilvl w:val="0"/>
                <w:numId w:val="5"/>
              </w:numPr>
              <w:rPr>
                <w:rFonts w:ascii="Symbol" w:eastAsia="Symbol" w:hAnsi="Symbol" w:cs="Symbol"/>
                <w:strike/>
                <w:color w:val="FF0000"/>
                <w:sz w:val="20"/>
                <w:szCs w:val="20"/>
                <w:lang w:val="en-GB"/>
              </w:rPr>
            </w:pPr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E.Jurun</w:t>
            </w:r>
            <w:proofErr w:type="spellEnd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B.Vuleta</w:t>
            </w:r>
            <w:proofErr w:type="spellEnd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&amp; </w:t>
            </w:r>
            <w:proofErr w:type="spellStart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N.Ratković</w:t>
            </w:r>
            <w:proofErr w:type="spellEnd"/>
            <w:proofErr w:type="gramStart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, :</w:t>
            </w:r>
            <w:proofErr w:type="gramEnd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r w:rsidRPr="00963427">
              <w:rPr>
                <w:rFonts w:ascii="Arial" w:eastAsia="Arial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  <w:lang w:val="en-GB"/>
              </w:rPr>
              <w:t>Statistical Analysis of the Public Opinion Survey</w:t>
            </w:r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</w:t>
            </w:r>
            <w:r w:rsidRPr="00963427">
              <w:rPr>
                <w:rFonts w:ascii="Arial" w:eastAsia="Arial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  <w:lang w:val="en-GB"/>
              </w:rPr>
              <w:t>on Free Sunday,</w:t>
            </w:r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 xml:space="preserve"> Proceedings of the 19th International Symposium on Operational Research SOR'19, Bled, Slovenia, 2019. </w:t>
            </w:r>
            <w:proofErr w:type="gramStart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str.326-332</w:t>
            </w:r>
            <w:proofErr w:type="gramEnd"/>
            <w:r w:rsidRPr="00963427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GB"/>
              </w:rPr>
              <w:t>.</w:t>
            </w:r>
          </w:p>
          <w:p w14:paraId="76E3EFF3" w14:textId="77777777" w:rsidR="00A40C1E" w:rsidRPr="004764FF" w:rsidRDefault="00A40C1E" w:rsidP="00A40C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792A86" w14:textId="77777777" w:rsidR="00A40C1E" w:rsidRPr="004764FF" w:rsidRDefault="00A40C1E" w:rsidP="00A40C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40612A3A" w14:textId="77777777" w:rsidR="00A40C1E" w:rsidRPr="004764FF" w:rsidRDefault="00A40C1E" w:rsidP="00A40C1E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>Državni zavod za statistiku RH (</w:t>
            </w:r>
            <w:hyperlink r:id="rId7" w:history="1">
              <w:r w:rsidRPr="004764F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www.dzs.hr</w:t>
              </w:r>
            </w:hyperlink>
            <w:r w:rsidRPr="004764FF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9DBAD9" w14:textId="77777777" w:rsidR="00A40C1E" w:rsidRPr="004764FF" w:rsidRDefault="00A40C1E" w:rsidP="00A40C1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4FF" w:rsidRPr="004764FF" w14:paraId="24B9E5AF" w14:textId="77777777" w:rsidTr="6C81344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8FC52B" w14:textId="77777777" w:rsidR="00A40C1E" w:rsidRPr="004764FF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t xml:space="preserve">Načini praćenja kvalitete koji </w:t>
            </w:r>
            <w:r w:rsidRPr="004764FF">
              <w:rPr>
                <w:rFonts w:ascii="Arial" w:hAnsi="Arial" w:cs="Arial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8BC348" w14:textId="77777777" w:rsidR="00A40C1E" w:rsidRPr="004764FF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FF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Praćenje </w:t>
            </w:r>
            <w:r w:rsidRPr="004764FF">
              <w:rPr>
                <w:rFonts w:ascii="Arial" w:hAnsi="Arial" w:cs="Arial"/>
                <w:bCs/>
                <w:strike/>
                <w:sz w:val="20"/>
                <w:szCs w:val="20"/>
              </w:rPr>
              <w:t>i</w:t>
            </w:r>
            <w:r w:rsidRPr="004764FF">
              <w:rPr>
                <w:rFonts w:ascii="Arial" w:hAnsi="Arial" w:cs="Arial"/>
                <w:bCs/>
                <w:sz w:val="20"/>
                <w:szCs w:val="20"/>
              </w:rPr>
              <w:t xml:space="preserve"> uspješnosti izvršenja obveza studenata (nastavnik)</w:t>
            </w:r>
          </w:p>
          <w:p w14:paraId="54CF97FE" w14:textId="77777777" w:rsidR="00A40C1E" w:rsidRPr="004764FF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F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B06C843" w14:textId="77777777" w:rsidR="00A40C1E" w:rsidRPr="004764FF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FF">
              <w:rPr>
                <w:rFonts w:ascii="Arial" w:hAnsi="Arial" w:cs="Arial"/>
                <w:bCs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14:paraId="0E3D75C7" w14:textId="77777777" w:rsidR="00A40C1E" w:rsidRPr="004764FF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F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6DC190D" w14:textId="77777777" w:rsidR="00A40C1E" w:rsidRPr="004764FF" w:rsidRDefault="00A40C1E" w:rsidP="00A40C1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FF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764FF" w:rsidRPr="004764FF" w14:paraId="251C5E91" w14:textId="77777777" w:rsidTr="6C81344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AD3BE0" w14:textId="77777777" w:rsidR="00A40C1E" w:rsidRPr="004764FF" w:rsidRDefault="00A40C1E" w:rsidP="00A40C1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DEB6ED" w14:textId="77777777" w:rsidR="00A40C1E" w:rsidRPr="004764FF" w:rsidRDefault="00A40C1E" w:rsidP="00A40C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764F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764F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64FF">
              <w:rPr>
                <w:rFonts w:ascii="Arial" w:hAnsi="Arial" w:cs="Arial"/>
                <w:sz w:val="20"/>
                <w:szCs w:val="20"/>
              </w:rPr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764F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C64AA8E" w14:textId="77777777" w:rsidR="003A610A" w:rsidRPr="00C1430B" w:rsidRDefault="003A610A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3A610A" w:rsidRPr="00C1430B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89ABA" w14:textId="77777777" w:rsidR="00FE09B3" w:rsidRDefault="00FE09B3" w:rsidP="00C1430B">
      <w:pPr>
        <w:spacing w:after="0" w:line="240" w:lineRule="auto"/>
      </w:pPr>
      <w:r>
        <w:separator/>
      </w:r>
    </w:p>
  </w:endnote>
  <w:endnote w:type="continuationSeparator" w:id="0">
    <w:p w14:paraId="146D7C14" w14:textId="77777777" w:rsidR="00FE09B3" w:rsidRDefault="00FE09B3" w:rsidP="00C14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2499" w14:textId="77777777" w:rsidR="008D432B" w:rsidRPr="008D432B" w:rsidRDefault="008D432B" w:rsidP="008D432B">
    <w:pPr>
      <w:pStyle w:val="Podnoje"/>
    </w:pPr>
    <w:r w:rsidRPr="008D432B">
      <w:t>2021./2022.</w:t>
    </w:r>
    <w:r w:rsidRPr="008D432B">
      <w:br/>
      <w:t xml:space="preserve">19/10/21 – 2. </w:t>
    </w:r>
    <w:proofErr w:type="spellStart"/>
    <w:r w:rsidRPr="008D432B">
      <w:t>Sj.FV</w:t>
    </w:r>
    <w:proofErr w:type="spellEnd"/>
  </w:p>
  <w:p w14:paraId="6E4CF1F1" w14:textId="77777777" w:rsidR="008D432B" w:rsidRPr="008D432B" w:rsidRDefault="008D432B" w:rsidP="008D432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2F612" w14:textId="77777777" w:rsidR="00C55511" w:rsidRPr="00C55511" w:rsidRDefault="00C55511" w:rsidP="00C55511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C55511">
      <w:rPr>
        <w:rFonts w:eastAsia="Calibri"/>
      </w:rPr>
      <w:t>2021./2022.</w:t>
    </w:r>
  </w:p>
  <w:p w14:paraId="5246E030" w14:textId="4DB5B0C8" w:rsidR="00C55511" w:rsidRPr="00C55511" w:rsidRDefault="00CF5419" w:rsidP="00C55511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C55511" w:rsidRPr="00C55511">
      <w:rPr>
        <w:rFonts w:eastAsia="Calibri"/>
      </w:rPr>
      <w:t xml:space="preserve">. </w:t>
    </w:r>
    <w:proofErr w:type="spellStart"/>
    <w:r w:rsidR="00C55511" w:rsidRPr="00C55511">
      <w:rPr>
        <w:rFonts w:eastAsia="Calibri"/>
      </w:rPr>
      <w:t>Sj</w:t>
    </w:r>
    <w:proofErr w:type="spellEnd"/>
    <w:r w:rsidR="00C55511" w:rsidRPr="00C55511">
      <w:rPr>
        <w:rFonts w:eastAsia="Calibri"/>
      </w:rPr>
      <w:t>. FV</w:t>
    </w:r>
  </w:p>
  <w:p w14:paraId="04136E81" w14:textId="77777777" w:rsidR="00C1430B" w:rsidRDefault="00C1430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42600" w14:textId="77777777" w:rsidR="00FE09B3" w:rsidRDefault="00FE09B3" w:rsidP="00C1430B">
      <w:pPr>
        <w:spacing w:after="0" w:line="240" w:lineRule="auto"/>
      </w:pPr>
      <w:r>
        <w:separator/>
      </w:r>
    </w:p>
  </w:footnote>
  <w:footnote w:type="continuationSeparator" w:id="0">
    <w:p w14:paraId="1BD6F621" w14:textId="77777777" w:rsidR="00FE09B3" w:rsidRDefault="00FE09B3" w:rsidP="00C14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3024B"/>
    <w:multiLevelType w:val="hybridMultilevel"/>
    <w:tmpl w:val="4AEC93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57D66"/>
    <w:multiLevelType w:val="hybridMultilevel"/>
    <w:tmpl w:val="14FC87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26C3"/>
    <w:rsid w:val="000205B4"/>
    <w:rsid w:val="00087A17"/>
    <w:rsid w:val="000F2B59"/>
    <w:rsid w:val="00100365"/>
    <w:rsid w:val="001023E5"/>
    <w:rsid w:val="0015059C"/>
    <w:rsid w:val="001D4323"/>
    <w:rsid w:val="00214016"/>
    <w:rsid w:val="00224E9E"/>
    <w:rsid w:val="00232DB8"/>
    <w:rsid w:val="00233D2C"/>
    <w:rsid w:val="00266213"/>
    <w:rsid w:val="002A6E50"/>
    <w:rsid w:val="00302655"/>
    <w:rsid w:val="00340744"/>
    <w:rsid w:val="00360B1A"/>
    <w:rsid w:val="00396F10"/>
    <w:rsid w:val="003A5735"/>
    <w:rsid w:val="003A610A"/>
    <w:rsid w:val="003C11DA"/>
    <w:rsid w:val="004423F5"/>
    <w:rsid w:val="0047294A"/>
    <w:rsid w:val="004764FF"/>
    <w:rsid w:val="00477372"/>
    <w:rsid w:val="0049572A"/>
    <w:rsid w:val="00502486"/>
    <w:rsid w:val="00504F5E"/>
    <w:rsid w:val="005E1AAC"/>
    <w:rsid w:val="00604692"/>
    <w:rsid w:val="00635B76"/>
    <w:rsid w:val="006508AC"/>
    <w:rsid w:val="00654795"/>
    <w:rsid w:val="00664F78"/>
    <w:rsid w:val="006748D5"/>
    <w:rsid w:val="006959B9"/>
    <w:rsid w:val="006A0C8C"/>
    <w:rsid w:val="006F3B17"/>
    <w:rsid w:val="00716E08"/>
    <w:rsid w:val="00745150"/>
    <w:rsid w:val="00756BC4"/>
    <w:rsid w:val="007C4808"/>
    <w:rsid w:val="007D76AC"/>
    <w:rsid w:val="007D7E08"/>
    <w:rsid w:val="007E092D"/>
    <w:rsid w:val="00892089"/>
    <w:rsid w:val="008D432B"/>
    <w:rsid w:val="008F408B"/>
    <w:rsid w:val="00922086"/>
    <w:rsid w:val="009616F2"/>
    <w:rsid w:val="00963427"/>
    <w:rsid w:val="00967F8F"/>
    <w:rsid w:val="00970CE2"/>
    <w:rsid w:val="009739A7"/>
    <w:rsid w:val="00993C04"/>
    <w:rsid w:val="009A5CE5"/>
    <w:rsid w:val="009D3D28"/>
    <w:rsid w:val="00A40C1E"/>
    <w:rsid w:val="00AB6E6A"/>
    <w:rsid w:val="00AC65D7"/>
    <w:rsid w:val="00AE72F3"/>
    <w:rsid w:val="00B04258"/>
    <w:rsid w:val="00B04C96"/>
    <w:rsid w:val="00B41652"/>
    <w:rsid w:val="00B42760"/>
    <w:rsid w:val="00C079B6"/>
    <w:rsid w:val="00C1430B"/>
    <w:rsid w:val="00C37FE7"/>
    <w:rsid w:val="00C55511"/>
    <w:rsid w:val="00C626AA"/>
    <w:rsid w:val="00C94FDA"/>
    <w:rsid w:val="00CA2939"/>
    <w:rsid w:val="00CF1CA9"/>
    <w:rsid w:val="00CF5419"/>
    <w:rsid w:val="00D207C6"/>
    <w:rsid w:val="00DD36FF"/>
    <w:rsid w:val="00DD5840"/>
    <w:rsid w:val="00DE0E05"/>
    <w:rsid w:val="00E00FA7"/>
    <w:rsid w:val="00E04036"/>
    <w:rsid w:val="00E34A98"/>
    <w:rsid w:val="00EA23E3"/>
    <w:rsid w:val="00EB16C5"/>
    <w:rsid w:val="00EB5086"/>
    <w:rsid w:val="00F03103"/>
    <w:rsid w:val="00F1174B"/>
    <w:rsid w:val="00F46186"/>
    <w:rsid w:val="00F67FF8"/>
    <w:rsid w:val="00FB46BC"/>
    <w:rsid w:val="00FB501D"/>
    <w:rsid w:val="00FB5534"/>
    <w:rsid w:val="00FE09B3"/>
    <w:rsid w:val="00FE6575"/>
    <w:rsid w:val="6C81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CA188"/>
  <w15:chartTrackingRefBased/>
  <w15:docId w15:val="{5E79B5D5-D5B2-4861-88C2-7CBF85F3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StandardWeb">
    <w:name w:val="Normal (Web)"/>
    <w:basedOn w:val="Normal"/>
    <w:rsid w:val="000126C3"/>
    <w:rPr>
      <w:rFonts w:ascii="Times New Roman" w:hAnsi="Times New Roman"/>
      <w:sz w:val="24"/>
      <w:szCs w:val="24"/>
    </w:rPr>
  </w:style>
  <w:style w:type="character" w:styleId="Hiperveza">
    <w:name w:val="Hyperlink"/>
    <w:rsid w:val="00C37FE7"/>
    <w:rPr>
      <w:color w:val="0563C1"/>
      <w:u w:val="single"/>
    </w:rPr>
  </w:style>
  <w:style w:type="paragraph" w:styleId="Zaglavlje">
    <w:name w:val="header"/>
    <w:basedOn w:val="Normal"/>
    <w:link w:val="ZaglavljeChar"/>
    <w:rsid w:val="00C143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C1430B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C143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430B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0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1249</Words>
  <Characters>7123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Tea</cp:lastModifiedBy>
  <cp:revision>6</cp:revision>
  <dcterms:created xsi:type="dcterms:W3CDTF">2023-08-30T20:54:00Z</dcterms:created>
  <dcterms:modified xsi:type="dcterms:W3CDTF">2023-09-01T12:00:00Z</dcterms:modified>
</cp:coreProperties>
</file>